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974" w:rsidRPr="00B6189C" w:rsidRDefault="00813974" w:rsidP="00813974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OBRAZAC 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8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10.1.5. Pilot mjera za zaštitu leptira i Intervencije 70.02., operacije 70.02.02.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Zaštita leptira na trajnim travnjacima</w:t>
      </w:r>
    </w:p>
    <w:p w:rsidR="00813974" w:rsidRPr="00B6189C" w:rsidRDefault="00813974" w:rsidP="00813974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813974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813974" w:rsidRPr="00B6189C" w:rsidRDefault="00813974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10.1.5. Pilot mjera za zaštitu leptira i 70.02.02. Zaštita leptira na trajnim travnjacima</w:t>
            </w:r>
          </w:p>
        </w:tc>
      </w:tr>
    </w:tbl>
    <w:p w:rsidR="00813974" w:rsidRPr="00B6189C" w:rsidRDefault="00813974" w:rsidP="00813974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0"/>
        <w:gridCol w:w="2074"/>
        <w:gridCol w:w="74"/>
        <w:gridCol w:w="1217"/>
        <w:gridCol w:w="601"/>
      </w:tblGrid>
      <w:tr w:rsidR="00813974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10.1.5. Pilot mjera za zaštitu leptira i 70.02.02. Zaštita leptira na trajnim travnjacima</w:t>
            </w:r>
          </w:p>
        </w:tc>
      </w:tr>
      <w:tr w:rsidR="00813974" w:rsidRPr="00B6189C" w:rsidTr="0041678C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1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813974" w:rsidRPr="00B6189C" w:rsidTr="0041678C">
        <w:tc>
          <w:tcPr>
            <w:tcW w:w="39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0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813974" w:rsidRPr="00B6189C" w:rsidTr="0041678C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1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813974" w:rsidRPr="00B6189C" w:rsidTr="0041678C">
        <w:tc>
          <w:tcPr>
            <w:tcW w:w="2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813974" w:rsidRPr="00B6189C" w:rsidRDefault="00813974" w:rsidP="00813974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001"/>
        <w:gridCol w:w="2002"/>
        <w:gridCol w:w="2002"/>
        <w:gridCol w:w="2612"/>
      </w:tblGrid>
      <w:tr w:rsidR="00813974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10.1.5. Pilot mjera za zaštitu leptira i 70.02.02. Zaštita leptira na trajnim travnjacima</w:t>
            </w:r>
          </w:p>
        </w:tc>
      </w:tr>
      <w:tr w:rsidR="00813974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813974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813974" w:rsidRPr="00B6189C" w:rsidRDefault="00813974" w:rsidP="00813974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1035"/>
        <w:gridCol w:w="1402"/>
        <w:gridCol w:w="1217"/>
        <w:gridCol w:w="239"/>
        <w:gridCol w:w="1320"/>
        <w:gridCol w:w="1262"/>
        <w:gridCol w:w="1050"/>
        <w:gridCol w:w="286"/>
        <w:gridCol w:w="849"/>
      </w:tblGrid>
      <w:tr w:rsidR="00813974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10.1.5. Pilot mjera za zaštitu leptira i 70.02.02. Zaštita leptira na trajnim travnjacima</w:t>
            </w:r>
          </w:p>
        </w:tc>
      </w:tr>
      <w:tr w:rsidR="00813974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3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Košnja (ručno ili strižnim kosilicama)</w:t>
            </w:r>
          </w:p>
          <w:p w:rsidR="00813974" w:rsidRPr="00B6189C" w:rsidRDefault="00813974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Termin i način košnje za leptire (određen za svakog leptira, ali najkasnije do 1. listopada)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leptira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 košnje – ručno/strižnom kosom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košnje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Napasivanje travnjaka – ispaša je dozvoljena samo od 16. rujna do kraja tekuće godine, stoka se mora napasivati na cijeloj površini ARKOD parcele (najmanje 0,3 a najviše 1,0 UG/ha ovaca, koze, goveda i/ili kopitara)</w:t>
            </w:r>
          </w:p>
          <w:p w:rsidR="00813974" w:rsidRPr="00B6189C" w:rsidRDefault="00813974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kern w:val="2"/>
                <w:sz w:val="18"/>
                <w:szCs w:val="18"/>
                <w14:ligatures w14:val="standardContextual"/>
              </w:rPr>
              <w:t>Na primjer, kod goveda/kopitara – dozvoljena je ispaša najviše 1 goveda ili kopitara po hektaru travnjaka, a najmanje 1 govedo ili kopitar na 3 hektara travnjaka, a kod ovaca/koza dozvoljena je ispaša najmanje 2, a najviše 6 ovaca ili koza po hektaru travnjaka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vremenski period napasivanja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grla životinja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 xml:space="preserve">4. Ručno odstranjivanje nadzemnog drvenastog dijela pojedinačnih biljaka 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Amorpha fruticosa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 xml:space="preserve"> (čivitnjača) do 1. travnja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63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uklanjanja biljke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813974" w:rsidRPr="00B6189C" w:rsidTr="0041678C">
        <w:tc>
          <w:tcPr>
            <w:tcW w:w="7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63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813974" w:rsidRPr="00B6189C" w:rsidRDefault="00813974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A809DF" w:rsidRPr="00813974" w:rsidRDefault="00A809DF" w:rsidP="00813974">
      <w:bookmarkStart w:id="0" w:name="_GoBack"/>
      <w:bookmarkEnd w:id="0"/>
    </w:p>
    <w:sectPr w:rsidR="00A809DF" w:rsidRPr="00813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C1"/>
    <w:rsid w:val="002A38C1"/>
    <w:rsid w:val="00813974"/>
    <w:rsid w:val="00910D39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4A6B1"/>
  <w15:chartTrackingRefBased/>
  <w15:docId w15:val="{178E6AF9-0BDB-494E-9E95-35D6E9A6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3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2022-03-07T08:12:00Z</dcterms:created>
  <dcterms:modified xsi:type="dcterms:W3CDTF">2024-03-13T13:00:00Z</dcterms:modified>
</cp:coreProperties>
</file>